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36" w:rsidRDefault="00BE7636" w:rsidP="001150D4">
      <w:pPr>
        <w:pStyle w:val="2"/>
        <w:rPr>
          <w:lang w:val="uk-UA"/>
        </w:rPr>
      </w:pPr>
      <w:r>
        <w:rPr>
          <w:lang w:val="uk-UA"/>
        </w:rPr>
        <w:t xml:space="preserve"> </w:t>
      </w:r>
    </w:p>
    <w:p w:rsidR="00BE7636" w:rsidRDefault="003824CE" w:rsidP="00CF05B2">
      <w:pPr>
        <w:ind w:right="-1"/>
        <w:jc w:val="center"/>
        <w:rPr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style="position:absolute;left:0;text-align:left;margin-left:221.85pt;margin-top:9.45pt;width:35.4pt;height:48.15pt;z-index:1;visibility:visible">
            <v:imagedata r:id="rId7" o:title=""/>
            <w10:wrap type="square" side="right"/>
          </v:shape>
        </w:pict>
      </w:r>
    </w:p>
    <w:p w:rsidR="00BE7636" w:rsidRDefault="00BE763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E7636" w:rsidRDefault="00BE7636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BE7636" w:rsidRDefault="00BE7636" w:rsidP="00CF05B2">
      <w:pPr>
        <w:ind w:right="-1"/>
        <w:jc w:val="center"/>
        <w:rPr>
          <w:lang w:val="uk-UA"/>
        </w:rPr>
      </w:pPr>
    </w:p>
    <w:p w:rsidR="00BE7636" w:rsidRDefault="00BE7636" w:rsidP="00CF05B2">
      <w:pPr>
        <w:jc w:val="center"/>
        <w:rPr>
          <w:sz w:val="20"/>
          <w:szCs w:val="20"/>
          <w:lang w:val="uk-UA"/>
        </w:rPr>
      </w:pPr>
    </w:p>
    <w:p w:rsidR="00BE7636" w:rsidRDefault="00BE7636" w:rsidP="00CF05B2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МАЛИНСЬКА МІСЬКА РАДА ЖИТОМИРСЬКОЇ ОБЛАСТІ</w:t>
      </w:r>
    </w:p>
    <w:p w:rsidR="00BE7636" w:rsidRDefault="00BE7636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BE7636" w:rsidRDefault="00BE7636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BE7636" w:rsidRDefault="00BE7636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BE7636" w:rsidRDefault="00BE7636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BE7636" w:rsidRDefault="00BE7636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BE7636" w:rsidRPr="00BE0F32" w:rsidRDefault="00BE7636" w:rsidP="00CE6AD1">
      <w:pPr>
        <w:tabs>
          <w:tab w:val="left" w:pos="2985"/>
        </w:tabs>
        <w:spacing w:line="360" w:lineRule="auto"/>
        <w:rPr>
          <w:bCs/>
          <w:lang w:val="uk-UA"/>
        </w:rPr>
      </w:pPr>
      <w:r w:rsidRPr="00574AFA">
        <w:rPr>
          <w:sz w:val="28"/>
          <w:lang w:val="uk-UA"/>
        </w:rPr>
        <w:t>від</w:t>
      </w:r>
      <w:r w:rsidRPr="00DA69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</w:t>
      </w:r>
      <w:r w:rsidR="001150D4">
        <w:rPr>
          <w:sz w:val="28"/>
          <w:lang w:val="uk-UA"/>
        </w:rPr>
        <w:t>04</w:t>
      </w:r>
      <w:r>
        <w:rPr>
          <w:sz w:val="28"/>
          <w:lang w:val="uk-UA"/>
        </w:rPr>
        <w:t>.07</w:t>
      </w:r>
      <w:r w:rsidRPr="00574AFA">
        <w:rPr>
          <w:sz w:val="28"/>
          <w:lang w:val="uk-UA"/>
        </w:rPr>
        <w:t>.202</w:t>
      </w:r>
      <w:r>
        <w:rPr>
          <w:sz w:val="28"/>
          <w:lang w:val="uk-UA"/>
        </w:rPr>
        <w:t xml:space="preserve">5 </w:t>
      </w:r>
      <w:r w:rsidRPr="00DA6923">
        <w:rPr>
          <w:sz w:val="28"/>
          <w:lang w:val="uk-UA"/>
        </w:rPr>
        <w:t xml:space="preserve"> № </w:t>
      </w:r>
      <w:r w:rsidRPr="00826C0B">
        <w:rPr>
          <w:sz w:val="28"/>
          <w:lang w:val="uk-UA"/>
        </w:rPr>
        <w:t xml:space="preserve">  </w:t>
      </w:r>
      <w:r w:rsidR="001150D4">
        <w:rPr>
          <w:sz w:val="28"/>
          <w:lang w:val="uk-UA"/>
        </w:rPr>
        <w:t>247</w:t>
      </w:r>
    </w:p>
    <w:p w:rsidR="00BE7636" w:rsidRDefault="00BE7636" w:rsidP="00DA6923">
      <w:pPr>
        <w:rPr>
          <w:sz w:val="28"/>
          <w:lang w:val="uk-UA"/>
        </w:rPr>
      </w:pPr>
      <w:r>
        <w:rPr>
          <w:sz w:val="28"/>
          <w:lang w:val="uk-UA"/>
        </w:rPr>
        <w:t xml:space="preserve">Про встановлення  засобів </w:t>
      </w:r>
    </w:p>
    <w:p w:rsidR="00BE7636" w:rsidRDefault="00BE7636" w:rsidP="00DA6923">
      <w:pPr>
        <w:rPr>
          <w:sz w:val="28"/>
          <w:lang w:val="uk-UA"/>
        </w:rPr>
      </w:pPr>
      <w:r>
        <w:rPr>
          <w:sz w:val="28"/>
          <w:lang w:val="uk-UA"/>
        </w:rPr>
        <w:t xml:space="preserve">регулювання дорожнього руху </w:t>
      </w:r>
    </w:p>
    <w:p w:rsidR="00BE7636" w:rsidRDefault="00BE7636" w:rsidP="00DA6923">
      <w:pPr>
        <w:rPr>
          <w:sz w:val="28"/>
          <w:lang w:val="uk-UA"/>
        </w:rPr>
      </w:pPr>
      <w:r>
        <w:rPr>
          <w:sz w:val="28"/>
          <w:lang w:val="uk-UA"/>
        </w:rPr>
        <w:t>на території Малинської міської</w:t>
      </w:r>
    </w:p>
    <w:p w:rsidR="00BE7636" w:rsidRPr="00D62E61" w:rsidRDefault="00BE7636" w:rsidP="00DA6923">
      <w:pPr>
        <w:rPr>
          <w:sz w:val="28"/>
          <w:lang w:val="uk-UA"/>
        </w:rPr>
      </w:pPr>
      <w:r>
        <w:rPr>
          <w:sz w:val="28"/>
          <w:lang w:val="uk-UA"/>
        </w:rPr>
        <w:t>територіальної громади</w:t>
      </w:r>
    </w:p>
    <w:p w:rsidR="00BE7636" w:rsidRPr="00293E8F" w:rsidRDefault="00BE7636" w:rsidP="00BE0F3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E7636" w:rsidRPr="00D62E61" w:rsidRDefault="00BE7636" w:rsidP="00764B15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p w:rsidR="00BE7636" w:rsidRDefault="00BE7636" w:rsidP="00BE0F3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lang w:val="uk-UA"/>
        </w:rPr>
        <w:tab/>
      </w:r>
      <w:r w:rsidRPr="00BE0F32">
        <w:rPr>
          <w:sz w:val="28"/>
          <w:szCs w:val="28"/>
          <w:lang w:val="uk-UA"/>
        </w:rPr>
        <w:t xml:space="preserve">Керуючись   </w:t>
      </w:r>
      <w:r w:rsidRPr="00BE0F32">
        <w:rPr>
          <w:color w:val="000000"/>
          <w:spacing w:val="1"/>
          <w:sz w:val="28"/>
          <w:szCs w:val="28"/>
          <w:lang w:val="uk-UA"/>
        </w:rPr>
        <w:t xml:space="preserve">підпунктом 7 пункту «а» </w:t>
      </w:r>
      <w:r w:rsidRPr="00BE0F32">
        <w:rPr>
          <w:sz w:val="28"/>
          <w:szCs w:val="28"/>
          <w:lang w:val="uk-UA"/>
        </w:rPr>
        <w:t xml:space="preserve"> статті 30 Закону України  «Про місцеве самоврядування в Україні», </w:t>
      </w:r>
      <w:r w:rsidRPr="00BE0F32">
        <w:rPr>
          <w:color w:val="000000"/>
          <w:sz w:val="28"/>
          <w:szCs w:val="28"/>
          <w:lang w:val="uk-UA"/>
        </w:rPr>
        <w:t>в</w:t>
      </w:r>
      <w:r w:rsidRPr="00BE0F32">
        <w:rPr>
          <w:sz w:val="28"/>
          <w:szCs w:val="28"/>
          <w:lang w:val="uk-UA"/>
        </w:rPr>
        <w:t xml:space="preserve">раховуючи звернення </w:t>
      </w:r>
      <w:r>
        <w:rPr>
          <w:sz w:val="28"/>
          <w:szCs w:val="28"/>
          <w:lang w:val="uk-UA"/>
        </w:rPr>
        <w:t xml:space="preserve"> фізичних та юридичних осіб</w:t>
      </w:r>
      <w:r w:rsidRPr="00BE0F32">
        <w:rPr>
          <w:sz w:val="28"/>
          <w:szCs w:val="28"/>
          <w:lang w:val="uk-UA"/>
        </w:rPr>
        <w:t xml:space="preserve"> стосовно забезпечення безпеки руху в </w:t>
      </w:r>
      <w:r>
        <w:rPr>
          <w:sz w:val="28"/>
          <w:szCs w:val="28"/>
          <w:lang w:val="uk-UA"/>
        </w:rPr>
        <w:t xml:space="preserve"> громаді</w:t>
      </w:r>
      <w:r w:rsidRPr="00BE0F32">
        <w:rPr>
          <w:sz w:val="28"/>
          <w:szCs w:val="28"/>
          <w:lang w:val="uk-UA"/>
        </w:rPr>
        <w:t xml:space="preserve"> та </w:t>
      </w:r>
      <w:r w:rsidRPr="00BE0F32">
        <w:rPr>
          <w:color w:val="000000"/>
          <w:sz w:val="28"/>
          <w:szCs w:val="28"/>
          <w:lang w:val="uk-UA"/>
        </w:rPr>
        <w:t>рекомендації</w:t>
      </w:r>
      <w:r>
        <w:rPr>
          <w:sz w:val="28"/>
          <w:szCs w:val="28"/>
          <w:lang w:val="uk-UA"/>
        </w:rPr>
        <w:t xml:space="preserve"> комісії</w:t>
      </w:r>
      <w:r w:rsidRPr="00BE0F32">
        <w:rPr>
          <w:sz w:val="28"/>
          <w:szCs w:val="28"/>
          <w:lang w:val="uk-UA"/>
        </w:rPr>
        <w:t xml:space="preserve"> з безпеки дорожнього руху в Малинській міській територіальній громаді, визначені протокольним рішенням від 27.06.2025, виконавчий комітет міської ради  </w:t>
      </w:r>
    </w:p>
    <w:p w:rsidR="00BE7636" w:rsidRPr="00BE0F32" w:rsidRDefault="00BE7636" w:rsidP="00BE0F32">
      <w:pPr>
        <w:pStyle w:val="a4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BE7636" w:rsidRDefault="00BE7636" w:rsidP="008D0B45">
      <w:pPr>
        <w:jc w:val="both"/>
        <w:rPr>
          <w:sz w:val="16"/>
          <w:szCs w:val="16"/>
          <w:lang w:val="uk-UA"/>
        </w:rPr>
      </w:pPr>
      <w:r>
        <w:rPr>
          <w:sz w:val="28"/>
          <w:lang w:val="uk-UA"/>
        </w:rPr>
        <w:t xml:space="preserve">В И Р І Ш И В : </w:t>
      </w:r>
      <w:r>
        <w:rPr>
          <w:sz w:val="16"/>
          <w:szCs w:val="16"/>
          <w:lang w:val="uk-UA"/>
        </w:rPr>
        <w:t xml:space="preserve">    </w:t>
      </w:r>
    </w:p>
    <w:p w:rsidR="00BE7636" w:rsidRPr="00BE0F32" w:rsidRDefault="00BE7636" w:rsidP="008D0B45">
      <w:pPr>
        <w:jc w:val="both"/>
        <w:rPr>
          <w:sz w:val="16"/>
          <w:szCs w:val="16"/>
          <w:lang w:val="uk-UA"/>
        </w:rPr>
      </w:pPr>
      <w:r w:rsidRPr="00BE0F32">
        <w:rPr>
          <w:sz w:val="16"/>
          <w:szCs w:val="16"/>
          <w:lang w:val="uk-UA"/>
        </w:rPr>
        <w:t xml:space="preserve"> </w:t>
      </w:r>
    </w:p>
    <w:p w:rsidR="00BE7636" w:rsidRDefault="00BE7636" w:rsidP="00BE0F32">
      <w:pPr>
        <w:ind w:firstLine="600"/>
        <w:jc w:val="both"/>
        <w:rPr>
          <w:sz w:val="28"/>
          <w:szCs w:val="28"/>
          <w:lang w:val="uk-UA"/>
        </w:rPr>
      </w:pPr>
      <w:r w:rsidRPr="00BE0F32">
        <w:rPr>
          <w:sz w:val="28"/>
          <w:szCs w:val="28"/>
          <w:lang w:val="uk-UA"/>
        </w:rPr>
        <w:t>1. Доручити КП «Малин» Малинської міської ради</w:t>
      </w:r>
      <w:r>
        <w:rPr>
          <w:sz w:val="28"/>
          <w:szCs w:val="28"/>
          <w:lang w:val="uk-UA"/>
        </w:rPr>
        <w:t xml:space="preserve"> (Сергій КИРИЧЕНКО): </w:t>
      </w:r>
    </w:p>
    <w:p w:rsidR="00BE7636" w:rsidRDefault="00BE7636" w:rsidP="00BE0F32">
      <w:pPr>
        <w:ind w:firstLine="6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В</w:t>
      </w:r>
      <w:r w:rsidRPr="00BE0F32">
        <w:rPr>
          <w:sz w:val="28"/>
          <w:szCs w:val="28"/>
          <w:lang w:val="uk-UA"/>
        </w:rPr>
        <w:t xml:space="preserve">становити з обох сторін на в'їзді на вул. Тараса Шевченка в с. Юрівка  Малинської  міської територіальної громади дорожні знаки 3.29 «Обмеження максимальної швидкості» </w:t>
      </w:r>
      <w:smartTag w:uri="urn:schemas-microsoft-com:office:smarttags" w:element="metricconverter">
        <w:smartTagPr>
          <w:attr w:name="ProductID" w:val="20 км"/>
        </w:smartTagPr>
        <w:r w:rsidRPr="00BE0F32">
          <w:rPr>
            <w:sz w:val="28"/>
            <w:szCs w:val="28"/>
            <w:lang w:val="uk-UA"/>
          </w:rPr>
          <w:t>20 км</w:t>
        </w:r>
      </w:smartTag>
      <w:r w:rsidRPr="00BE0F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</w:p>
    <w:p w:rsidR="00BE7636" w:rsidRDefault="00BE7636" w:rsidP="00DA6923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1.2. На </w:t>
      </w:r>
      <w:r w:rsidRPr="001F6DAC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ці</w:t>
      </w:r>
      <w:r w:rsidRPr="001F6DAC">
        <w:rPr>
          <w:color w:val="000000"/>
          <w:sz w:val="28"/>
          <w:szCs w:val="28"/>
          <w:lang w:val="uk-UA"/>
        </w:rPr>
        <w:t>, прилегл</w:t>
      </w:r>
      <w:r>
        <w:rPr>
          <w:color w:val="000000"/>
          <w:sz w:val="28"/>
          <w:szCs w:val="28"/>
          <w:lang w:val="uk-UA"/>
        </w:rPr>
        <w:t>ій</w:t>
      </w:r>
      <w:r w:rsidRPr="001F6DAC">
        <w:rPr>
          <w:color w:val="000000"/>
          <w:sz w:val="28"/>
          <w:szCs w:val="28"/>
          <w:lang w:val="uk-UA"/>
        </w:rPr>
        <w:t xml:space="preserve"> до адмінбудівлі сервісного центру відділу обслуговування громадян управління обслуговування громадян ГУ ПФУ по вул. Шевченка </w:t>
      </w:r>
      <w:r>
        <w:rPr>
          <w:color w:val="000000"/>
          <w:sz w:val="28"/>
          <w:szCs w:val="28"/>
          <w:lang w:val="uk-UA"/>
        </w:rPr>
        <w:t xml:space="preserve">9а </w:t>
      </w:r>
      <w:r w:rsidRPr="001F6DAC">
        <w:rPr>
          <w:color w:val="000000"/>
          <w:sz w:val="28"/>
          <w:szCs w:val="28"/>
          <w:lang w:val="uk-UA"/>
        </w:rPr>
        <w:t>в м. Малині</w:t>
      </w:r>
      <w:r>
        <w:rPr>
          <w:color w:val="000000"/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</w:t>
      </w:r>
      <w:r w:rsidRPr="001F6DAC">
        <w:rPr>
          <w:color w:val="000000"/>
          <w:sz w:val="28"/>
          <w:szCs w:val="28"/>
          <w:lang w:val="uk-UA"/>
        </w:rPr>
        <w:t xml:space="preserve">анести розмітку та встановити </w:t>
      </w:r>
      <w:r>
        <w:rPr>
          <w:color w:val="000000"/>
          <w:sz w:val="28"/>
          <w:szCs w:val="28"/>
          <w:lang w:val="uk-UA"/>
        </w:rPr>
        <w:t xml:space="preserve">знак 5.42.1 «Місце для стоянки» </w:t>
      </w:r>
      <w:r w:rsidRPr="001F6DAC">
        <w:rPr>
          <w:color w:val="000000"/>
          <w:sz w:val="28"/>
          <w:szCs w:val="28"/>
          <w:lang w:val="uk-UA"/>
        </w:rPr>
        <w:t>з табличкою 7.17 «Особи з інв</w:t>
      </w:r>
      <w:r>
        <w:rPr>
          <w:color w:val="000000"/>
          <w:sz w:val="28"/>
          <w:szCs w:val="28"/>
          <w:lang w:val="uk-UA"/>
        </w:rPr>
        <w:t xml:space="preserve">алідністю» згідно </w:t>
      </w:r>
      <w:r w:rsidRPr="001F6DAC">
        <w:rPr>
          <w:color w:val="000000"/>
          <w:sz w:val="28"/>
          <w:szCs w:val="28"/>
          <w:lang w:val="uk-UA"/>
        </w:rPr>
        <w:t>схеми</w:t>
      </w:r>
      <w:r>
        <w:rPr>
          <w:color w:val="000000"/>
          <w:sz w:val="28"/>
          <w:szCs w:val="28"/>
          <w:lang w:val="uk-UA"/>
        </w:rPr>
        <w:t>, що додається.</w:t>
      </w:r>
    </w:p>
    <w:p w:rsidR="00BE7636" w:rsidRPr="008D0B45" w:rsidRDefault="00BE7636" w:rsidP="008D0B45">
      <w:pPr>
        <w:ind w:firstLine="60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Рекомендувати </w:t>
      </w:r>
      <w:r>
        <w:rPr>
          <w:sz w:val="28"/>
          <w:szCs w:val="28"/>
          <w:lang w:val="uk-UA"/>
        </w:rPr>
        <w:t>Головному управлінню</w:t>
      </w:r>
      <w:r w:rsidRPr="008D0B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Пенсійного фонду України         в Житомирській області забезпечити облаштування безперешкодного доступу </w:t>
      </w:r>
      <w:r w:rsidRPr="003B3088">
        <w:rPr>
          <w:sz w:val="28"/>
          <w:szCs w:val="28"/>
          <w:lang w:val="uk-UA"/>
        </w:rPr>
        <w:t xml:space="preserve">від місця паркування до </w:t>
      </w:r>
      <w:r>
        <w:rPr>
          <w:sz w:val="28"/>
          <w:szCs w:val="28"/>
          <w:lang w:val="uk-UA"/>
        </w:rPr>
        <w:t xml:space="preserve">входу в </w:t>
      </w:r>
      <w:r w:rsidRPr="003B3088">
        <w:rPr>
          <w:sz w:val="28"/>
          <w:szCs w:val="28"/>
          <w:lang w:val="uk-UA"/>
        </w:rPr>
        <w:t>адмін</w:t>
      </w:r>
      <w:r>
        <w:rPr>
          <w:sz w:val="28"/>
          <w:szCs w:val="28"/>
          <w:lang w:val="uk-UA"/>
        </w:rPr>
        <w:t xml:space="preserve">приміщення </w:t>
      </w:r>
      <w:r w:rsidRPr="001F6DAC">
        <w:rPr>
          <w:color w:val="000000"/>
          <w:sz w:val="28"/>
          <w:szCs w:val="28"/>
          <w:lang w:val="uk-UA"/>
        </w:rPr>
        <w:t xml:space="preserve">по вул. Шевченка </w:t>
      </w:r>
      <w:r>
        <w:rPr>
          <w:color w:val="000000"/>
          <w:sz w:val="28"/>
          <w:szCs w:val="28"/>
          <w:lang w:val="uk-UA"/>
        </w:rPr>
        <w:t xml:space="preserve">9а              </w:t>
      </w:r>
      <w:r w:rsidRPr="001F6DAC">
        <w:rPr>
          <w:color w:val="000000"/>
          <w:sz w:val="28"/>
          <w:szCs w:val="28"/>
          <w:lang w:val="uk-UA"/>
        </w:rPr>
        <w:t>в м. Малині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BE7636" w:rsidRDefault="001150D4" w:rsidP="00BE0F32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BE7636">
        <w:rPr>
          <w:color w:val="000000"/>
          <w:sz w:val="28"/>
          <w:szCs w:val="28"/>
          <w:lang w:val="uk-UA"/>
        </w:rPr>
        <w:t>. Головному спеціалісту в</w:t>
      </w:r>
      <w:r w:rsidR="00BE7636" w:rsidRPr="007A0168">
        <w:rPr>
          <w:sz w:val="28"/>
          <w:szCs w:val="28"/>
          <w:lang w:val="uk-UA"/>
        </w:rPr>
        <w:t>ідділ</w:t>
      </w:r>
      <w:r w:rsidR="00BE7636">
        <w:rPr>
          <w:sz w:val="28"/>
          <w:szCs w:val="28"/>
          <w:lang w:val="uk-UA"/>
        </w:rPr>
        <w:t>у</w:t>
      </w:r>
      <w:r w:rsidR="00BE7636" w:rsidRPr="007A0168">
        <w:rPr>
          <w:sz w:val="28"/>
          <w:szCs w:val="28"/>
          <w:lang w:val="uk-UA"/>
        </w:rPr>
        <w:t xml:space="preserve"> </w:t>
      </w:r>
      <w:r w:rsidR="00BE7636">
        <w:rPr>
          <w:sz w:val="28"/>
          <w:szCs w:val="28"/>
          <w:lang w:val="uk-UA"/>
        </w:rPr>
        <w:t xml:space="preserve">містобудування, земельних відносин, </w:t>
      </w:r>
      <w:r w:rsidR="00BE7636" w:rsidRPr="007A0168">
        <w:rPr>
          <w:sz w:val="28"/>
          <w:szCs w:val="28"/>
          <w:lang w:val="uk-UA"/>
        </w:rPr>
        <w:t>економіки та інвестицій</w:t>
      </w:r>
      <w:r w:rsidR="00BE7636">
        <w:rPr>
          <w:color w:val="000000"/>
          <w:sz w:val="28"/>
          <w:szCs w:val="28"/>
          <w:lang w:val="uk-UA"/>
        </w:rPr>
        <w:t xml:space="preserve"> (Алла ОЛЕКСЮК) повідомити</w:t>
      </w:r>
      <w:r w:rsidR="00BE7636" w:rsidRPr="009B5417">
        <w:rPr>
          <w:sz w:val="28"/>
          <w:szCs w:val="28"/>
          <w:lang w:val="uk-UA"/>
        </w:rPr>
        <w:t xml:space="preserve"> </w:t>
      </w:r>
      <w:r w:rsidR="00BE7636">
        <w:rPr>
          <w:sz w:val="28"/>
          <w:szCs w:val="28"/>
          <w:lang w:val="uk-UA"/>
        </w:rPr>
        <w:t>КП «Малин»</w:t>
      </w:r>
      <w:r w:rsidR="00BE7636" w:rsidRPr="00B75F11">
        <w:rPr>
          <w:sz w:val="28"/>
          <w:szCs w:val="28"/>
          <w:lang w:val="uk-UA"/>
        </w:rPr>
        <w:t xml:space="preserve"> </w:t>
      </w:r>
      <w:r w:rsidR="00BE7636">
        <w:rPr>
          <w:sz w:val="28"/>
          <w:lang w:val="uk-UA"/>
        </w:rPr>
        <w:t xml:space="preserve">Малинської міської ради </w:t>
      </w:r>
      <w:r w:rsidR="00BE7636">
        <w:rPr>
          <w:sz w:val="28"/>
          <w:szCs w:val="28"/>
          <w:lang w:val="uk-UA"/>
        </w:rPr>
        <w:t>та ВП № 1 Коростенського РУП ГУНП                           в Житомирській області про прийняте рішення виконавчого комітету міської ради</w:t>
      </w:r>
      <w:r w:rsidR="00BE7636">
        <w:rPr>
          <w:color w:val="000000"/>
          <w:sz w:val="28"/>
          <w:szCs w:val="28"/>
          <w:lang w:val="uk-UA"/>
        </w:rPr>
        <w:t>.</w:t>
      </w:r>
    </w:p>
    <w:p w:rsidR="00BE7636" w:rsidRDefault="00BE7636" w:rsidP="00BE0F32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BE7636" w:rsidRPr="00BE0F32" w:rsidRDefault="00BE7636" w:rsidP="00BE0F32">
      <w:pPr>
        <w:ind w:firstLine="567"/>
        <w:jc w:val="both"/>
        <w:rPr>
          <w:sz w:val="28"/>
          <w:szCs w:val="28"/>
          <w:lang w:val="uk-UA"/>
        </w:rPr>
      </w:pPr>
    </w:p>
    <w:p w:rsidR="00BE7636" w:rsidRPr="001C1993" w:rsidRDefault="001150D4" w:rsidP="00764B15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bookmarkStart w:id="0" w:name="_GoBack"/>
      <w:bookmarkEnd w:id="0"/>
      <w:r w:rsidR="00BE7636">
        <w:rPr>
          <w:sz w:val="28"/>
          <w:szCs w:val="28"/>
          <w:lang w:val="uk-UA"/>
        </w:rPr>
        <w:t xml:space="preserve">. </w:t>
      </w:r>
      <w:r w:rsidR="00BE7636" w:rsidRPr="00175C80">
        <w:rPr>
          <w:sz w:val="28"/>
          <w:szCs w:val="28"/>
          <w:lang w:val="uk-UA"/>
        </w:rPr>
        <w:t>Контроль за виконанням даного рішення покласти</w:t>
      </w:r>
      <w:r w:rsidR="00BE7636">
        <w:rPr>
          <w:sz w:val="28"/>
          <w:szCs w:val="28"/>
          <w:lang w:val="uk-UA"/>
        </w:rPr>
        <w:t xml:space="preserve"> на</w:t>
      </w:r>
      <w:r w:rsidR="00BE7636" w:rsidRPr="00175C80">
        <w:rPr>
          <w:sz w:val="28"/>
          <w:szCs w:val="28"/>
          <w:lang w:val="uk-UA"/>
        </w:rPr>
        <w:t xml:space="preserve"> заступника міс</w:t>
      </w:r>
      <w:r w:rsidR="00BE7636">
        <w:rPr>
          <w:sz w:val="28"/>
          <w:szCs w:val="28"/>
          <w:lang w:val="uk-UA"/>
        </w:rPr>
        <w:t xml:space="preserve">ького голови </w:t>
      </w:r>
      <w:r w:rsidR="00BE7636" w:rsidRPr="00FE712C">
        <w:rPr>
          <w:sz w:val="28"/>
          <w:lang w:val="uk-UA"/>
        </w:rPr>
        <w:t>Павла ІВАНЕНКА.</w:t>
      </w:r>
    </w:p>
    <w:p w:rsidR="00BE7636" w:rsidRPr="006E4812" w:rsidRDefault="00BE7636" w:rsidP="00764B15">
      <w:pPr>
        <w:ind w:left="75"/>
        <w:jc w:val="both"/>
        <w:rPr>
          <w:sz w:val="28"/>
          <w:lang w:val="uk-UA"/>
        </w:rPr>
      </w:pPr>
    </w:p>
    <w:p w:rsidR="00BE7636" w:rsidRPr="000D7126" w:rsidRDefault="00BE7636" w:rsidP="00043E67">
      <w:pPr>
        <w:pStyle w:val="a4"/>
        <w:shd w:val="clear" w:color="auto" w:fill="FFFFFF"/>
        <w:spacing w:before="0" w:beforeAutospacing="0" w:after="150" w:afterAutospacing="0"/>
        <w:rPr>
          <w:rFonts w:ascii="Georgia" w:hAnsi="Georgia"/>
          <w:color w:val="777777"/>
          <w:sz w:val="22"/>
          <w:szCs w:val="22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</w:t>
      </w:r>
    </w:p>
    <w:p w:rsidR="00BE7636" w:rsidRDefault="00BE7636" w:rsidP="00043E67">
      <w:pPr>
        <w:tabs>
          <w:tab w:val="left" w:pos="6804"/>
        </w:tabs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>Міський голова                                                                  Олександр СИТАЙЛО</w:t>
      </w:r>
    </w:p>
    <w:p w:rsidR="00BE7636" w:rsidRDefault="00BE7636" w:rsidP="007035A8">
      <w:pPr>
        <w:ind w:right="-1"/>
        <w:rPr>
          <w:lang w:val="uk-UA"/>
        </w:rPr>
      </w:pPr>
    </w:p>
    <w:p w:rsidR="00BE7636" w:rsidRDefault="00BE7636" w:rsidP="007035A8">
      <w:pPr>
        <w:ind w:right="-1"/>
        <w:rPr>
          <w:lang w:val="uk-UA"/>
        </w:rPr>
      </w:pPr>
    </w:p>
    <w:p w:rsidR="00BE7636" w:rsidRDefault="00BE7636" w:rsidP="007035A8">
      <w:pPr>
        <w:ind w:right="-1"/>
        <w:rPr>
          <w:lang w:val="uk-UA"/>
        </w:rPr>
      </w:pPr>
    </w:p>
    <w:p w:rsidR="00BE7636" w:rsidRDefault="00BE7636" w:rsidP="007035A8">
      <w:pPr>
        <w:ind w:right="-1"/>
        <w:rPr>
          <w:lang w:val="uk-UA"/>
        </w:rPr>
      </w:pPr>
    </w:p>
    <w:p w:rsidR="00BE7636" w:rsidRDefault="00BE7636" w:rsidP="007035A8">
      <w:pPr>
        <w:ind w:right="-1"/>
        <w:rPr>
          <w:lang w:val="uk-UA"/>
        </w:rPr>
      </w:pPr>
    </w:p>
    <w:p w:rsidR="00BE7636" w:rsidRDefault="00BE7636" w:rsidP="00043E67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BE7636" w:rsidRDefault="00BE7636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 Ігор МАЛЕГУС</w:t>
      </w:r>
    </w:p>
    <w:p w:rsidR="00BE7636" w:rsidRDefault="00BE7636" w:rsidP="00043E67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>_______ Олександр ПАРШАКОВ</w:t>
      </w:r>
    </w:p>
    <w:p w:rsidR="00BE7636" w:rsidRPr="00425266" w:rsidRDefault="00BE7636" w:rsidP="00223D1B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_______________ Олександр ОСАДЧИЙ</w:t>
      </w:r>
    </w:p>
    <w:p w:rsidR="00BE7636" w:rsidRPr="00BE0F32" w:rsidRDefault="00BE7636" w:rsidP="00BE0F32">
      <w:pPr>
        <w:jc w:val="both"/>
        <w:rPr>
          <w:sz w:val="14"/>
          <w:szCs w:val="14"/>
          <w:lang w:val="uk-UA"/>
        </w:rPr>
      </w:pPr>
      <w:r w:rsidRPr="001B0E65"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 w:rsidRPr="001B0E65">
        <w:rPr>
          <w:color w:val="000000"/>
          <w:sz w:val="22"/>
          <w:szCs w:val="22"/>
        </w:rPr>
        <w:t xml:space="preserve">______ </w:t>
      </w:r>
      <w:r>
        <w:rPr>
          <w:color w:val="000000"/>
          <w:sz w:val="22"/>
          <w:szCs w:val="22"/>
          <w:lang w:val="uk-UA"/>
        </w:rPr>
        <w:t>Алла ОЛЕКСЮК</w:t>
      </w:r>
      <w:r>
        <w:rPr>
          <w:sz w:val="28"/>
          <w:lang w:val="uk-UA"/>
        </w:rPr>
        <w:t xml:space="preserve"> </w:t>
      </w:r>
      <w:r w:rsidRPr="00AA22BE">
        <w:rPr>
          <w:sz w:val="14"/>
          <w:szCs w:val="14"/>
          <w:lang w:val="uk-UA"/>
        </w:rPr>
        <w:t xml:space="preserve">                                                                                                                                                                              </w:t>
      </w:r>
      <w:r>
        <w:rPr>
          <w:sz w:val="14"/>
          <w:szCs w:val="14"/>
          <w:lang w:val="uk-UA"/>
        </w:rPr>
        <w:t xml:space="preserve">                               </w:t>
      </w:r>
    </w:p>
    <w:sectPr w:rsidR="00BE7636" w:rsidRPr="00BE0F32" w:rsidSect="008D0B45">
      <w:headerReference w:type="even" r:id="rId8"/>
      <w:headerReference w:type="default" r:id="rId9"/>
      <w:type w:val="continuous"/>
      <w:pgSz w:w="11906" w:h="16838" w:code="9"/>
      <w:pgMar w:top="567" w:right="567" w:bottom="567" w:left="1701" w:header="720" w:footer="7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4CE" w:rsidRDefault="003824CE">
      <w:r>
        <w:separator/>
      </w:r>
    </w:p>
  </w:endnote>
  <w:endnote w:type="continuationSeparator" w:id="0">
    <w:p w:rsidR="003824CE" w:rsidRDefault="00382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4CE" w:rsidRDefault="003824CE">
      <w:r>
        <w:separator/>
      </w:r>
    </w:p>
  </w:footnote>
  <w:footnote w:type="continuationSeparator" w:id="0">
    <w:p w:rsidR="003824CE" w:rsidRDefault="00382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636" w:rsidRDefault="00BE7636" w:rsidP="008E2C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E7636" w:rsidRDefault="00BE763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636" w:rsidRDefault="00BE7636" w:rsidP="008E2C6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150D4">
      <w:rPr>
        <w:rStyle w:val="a9"/>
        <w:noProof/>
      </w:rPr>
      <w:t>2</w:t>
    </w:r>
    <w:r>
      <w:rPr>
        <w:rStyle w:val="a9"/>
      </w:rPr>
      <w:fldChar w:fldCharType="end"/>
    </w:r>
  </w:p>
  <w:p w:rsidR="00BE7636" w:rsidRDefault="00BE763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30"/>
    <w:rsid w:val="00043E67"/>
    <w:rsid w:val="00061D0A"/>
    <w:rsid w:val="00064A94"/>
    <w:rsid w:val="0007035F"/>
    <w:rsid w:val="00080834"/>
    <w:rsid w:val="000840A3"/>
    <w:rsid w:val="000D7126"/>
    <w:rsid w:val="00112AF0"/>
    <w:rsid w:val="001150D4"/>
    <w:rsid w:val="00116E23"/>
    <w:rsid w:val="00131D7A"/>
    <w:rsid w:val="00154EA6"/>
    <w:rsid w:val="00175C80"/>
    <w:rsid w:val="001B0E65"/>
    <w:rsid w:val="001C1993"/>
    <w:rsid w:val="001F6DAC"/>
    <w:rsid w:val="00223D1B"/>
    <w:rsid w:val="002242DA"/>
    <w:rsid w:val="00235F5F"/>
    <w:rsid w:val="00242B15"/>
    <w:rsid w:val="002670ED"/>
    <w:rsid w:val="00293E8F"/>
    <w:rsid w:val="00297B6D"/>
    <w:rsid w:val="002B4F2A"/>
    <w:rsid w:val="002D3922"/>
    <w:rsid w:val="00302648"/>
    <w:rsid w:val="003476DB"/>
    <w:rsid w:val="003824CE"/>
    <w:rsid w:val="003B3088"/>
    <w:rsid w:val="003D4AE7"/>
    <w:rsid w:val="003D68B6"/>
    <w:rsid w:val="003E3FD9"/>
    <w:rsid w:val="003F40AF"/>
    <w:rsid w:val="00411536"/>
    <w:rsid w:val="00425266"/>
    <w:rsid w:val="0044027B"/>
    <w:rsid w:val="00463D46"/>
    <w:rsid w:val="00476661"/>
    <w:rsid w:val="004877AC"/>
    <w:rsid w:val="00497D8A"/>
    <w:rsid w:val="0051746D"/>
    <w:rsid w:val="00574AFA"/>
    <w:rsid w:val="005B45FF"/>
    <w:rsid w:val="005B57AB"/>
    <w:rsid w:val="005C422C"/>
    <w:rsid w:val="005D0867"/>
    <w:rsid w:val="006103D2"/>
    <w:rsid w:val="00646549"/>
    <w:rsid w:val="00656E91"/>
    <w:rsid w:val="0066749A"/>
    <w:rsid w:val="00670BF3"/>
    <w:rsid w:val="00687D7E"/>
    <w:rsid w:val="006B26F9"/>
    <w:rsid w:val="006E37CE"/>
    <w:rsid w:val="006E4812"/>
    <w:rsid w:val="007035A8"/>
    <w:rsid w:val="00710B81"/>
    <w:rsid w:val="0072054E"/>
    <w:rsid w:val="00736868"/>
    <w:rsid w:val="00742BF4"/>
    <w:rsid w:val="00743B37"/>
    <w:rsid w:val="007569CB"/>
    <w:rsid w:val="00761F8C"/>
    <w:rsid w:val="00764B15"/>
    <w:rsid w:val="007A0168"/>
    <w:rsid w:val="007A01B1"/>
    <w:rsid w:val="007B4A65"/>
    <w:rsid w:val="007E176D"/>
    <w:rsid w:val="00826C0B"/>
    <w:rsid w:val="00852FBF"/>
    <w:rsid w:val="00882522"/>
    <w:rsid w:val="00884935"/>
    <w:rsid w:val="0089080A"/>
    <w:rsid w:val="008C5AD8"/>
    <w:rsid w:val="008C6705"/>
    <w:rsid w:val="008D0B45"/>
    <w:rsid w:val="008D7BCB"/>
    <w:rsid w:val="008E1E03"/>
    <w:rsid w:val="008E2C62"/>
    <w:rsid w:val="00960568"/>
    <w:rsid w:val="009633A3"/>
    <w:rsid w:val="009725D6"/>
    <w:rsid w:val="0099547C"/>
    <w:rsid w:val="009B5417"/>
    <w:rsid w:val="009D2606"/>
    <w:rsid w:val="009D4773"/>
    <w:rsid w:val="00A93C38"/>
    <w:rsid w:val="00AA1FD5"/>
    <w:rsid w:val="00AA22BE"/>
    <w:rsid w:val="00AF16BC"/>
    <w:rsid w:val="00B3108C"/>
    <w:rsid w:val="00B4257A"/>
    <w:rsid w:val="00B75F11"/>
    <w:rsid w:val="00BA29B2"/>
    <w:rsid w:val="00BA4153"/>
    <w:rsid w:val="00BC0391"/>
    <w:rsid w:val="00BC12A4"/>
    <w:rsid w:val="00BC4E9A"/>
    <w:rsid w:val="00BE0F32"/>
    <w:rsid w:val="00BE7636"/>
    <w:rsid w:val="00C37C5D"/>
    <w:rsid w:val="00C5176E"/>
    <w:rsid w:val="00C6133E"/>
    <w:rsid w:val="00CA10CA"/>
    <w:rsid w:val="00CA2C30"/>
    <w:rsid w:val="00CB514C"/>
    <w:rsid w:val="00CE6AD1"/>
    <w:rsid w:val="00CF05B2"/>
    <w:rsid w:val="00D126F1"/>
    <w:rsid w:val="00D22559"/>
    <w:rsid w:val="00D406BA"/>
    <w:rsid w:val="00D62E61"/>
    <w:rsid w:val="00D737C8"/>
    <w:rsid w:val="00D86C3A"/>
    <w:rsid w:val="00D877D8"/>
    <w:rsid w:val="00D97806"/>
    <w:rsid w:val="00DA6923"/>
    <w:rsid w:val="00E21CFE"/>
    <w:rsid w:val="00E24069"/>
    <w:rsid w:val="00E31666"/>
    <w:rsid w:val="00E402C6"/>
    <w:rsid w:val="00E62454"/>
    <w:rsid w:val="00E75212"/>
    <w:rsid w:val="00E773DB"/>
    <w:rsid w:val="00EA3F04"/>
    <w:rsid w:val="00ED3F83"/>
    <w:rsid w:val="00F00684"/>
    <w:rsid w:val="00F4008B"/>
    <w:rsid w:val="00F5063E"/>
    <w:rsid w:val="00F85359"/>
    <w:rsid w:val="00F97418"/>
    <w:rsid w:val="00FE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1150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223D1B"/>
    <w:pPr>
      <w:keepNext/>
      <w:outlineLvl w:val="3"/>
    </w:pPr>
    <w:rPr>
      <w:rFonts w:ascii="Calibri" w:eastAsia="Calibri" w:hAnsi="Calibr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semiHidden/>
    <w:locked/>
    <w:rsid w:val="00E21CFE"/>
    <w:rPr>
      <w:rFonts w:ascii="Calibri" w:hAnsi="Calibri" w:cs="Times New Roman"/>
      <w:b/>
      <w:sz w:val="28"/>
    </w:rPr>
  </w:style>
  <w:style w:type="character" w:styleId="a3">
    <w:name w:val="Hyperlink"/>
    <w:uiPriority w:val="99"/>
    <w:semiHidden/>
    <w:rsid w:val="007035A8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43E67"/>
    <w:pPr>
      <w:spacing w:before="100" w:beforeAutospacing="1" w:after="100" w:afterAutospacing="1"/>
    </w:pPr>
    <w:rPr>
      <w:rFonts w:eastAsia="Calibri"/>
    </w:rPr>
  </w:style>
  <w:style w:type="paragraph" w:styleId="a5">
    <w:name w:val="Plain Text"/>
    <w:basedOn w:val="a"/>
    <w:link w:val="a6"/>
    <w:uiPriority w:val="99"/>
    <w:rsid w:val="003F40AF"/>
    <w:rPr>
      <w:rFonts w:ascii="Courier New" w:eastAsia="Calibri" w:hAnsi="Courier New"/>
      <w:sz w:val="20"/>
      <w:szCs w:val="20"/>
    </w:rPr>
  </w:style>
  <w:style w:type="character" w:customStyle="1" w:styleId="a6">
    <w:name w:val="Текст Знак"/>
    <w:link w:val="a5"/>
    <w:uiPriority w:val="99"/>
    <w:semiHidden/>
    <w:locked/>
    <w:rsid w:val="00C5176E"/>
    <w:rPr>
      <w:rFonts w:ascii="Courier New" w:hAnsi="Courier New" w:cs="Times New Roman"/>
      <w:sz w:val="20"/>
    </w:rPr>
  </w:style>
  <w:style w:type="paragraph" w:styleId="a7">
    <w:name w:val="header"/>
    <w:basedOn w:val="a"/>
    <w:link w:val="a8"/>
    <w:uiPriority w:val="99"/>
    <w:rsid w:val="008D0B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sid w:val="00836D2F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uiPriority w:val="99"/>
    <w:rsid w:val="008D0B45"/>
    <w:rPr>
      <w:rFonts w:cs="Times New Roman"/>
    </w:rPr>
  </w:style>
  <w:style w:type="character" w:customStyle="1" w:styleId="20">
    <w:name w:val="Заголовок 2 Знак"/>
    <w:link w:val="2"/>
    <w:rsid w:val="001150D4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206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6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341</Words>
  <Characters>1948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zv_mr</dc:creator>
  <cp:keywords/>
  <dc:description/>
  <cp:lastModifiedBy>mrada</cp:lastModifiedBy>
  <cp:revision>19</cp:revision>
  <cp:lastPrinted>2025-01-08T09:29:00Z</cp:lastPrinted>
  <dcterms:created xsi:type="dcterms:W3CDTF">2024-12-09T13:58:00Z</dcterms:created>
  <dcterms:modified xsi:type="dcterms:W3CDTF">2025-07-04T08:04:00Z</dcterms:modified>
</cp:coreProperties>
</file>